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53" w:rsidRDefault="00B0758D">
      <w:pPr>
        <w:spacing w:after="0" w:line="240" w:lineRule="auto"/>
        <w:jc w:val="right"/>
        <w:rPr>
          <w:sz w:val="24"/>
        </w:rPr>
      </w:pPr>
      <w:r>
        <w:rPr>
          <w:noProof/>
          <w:lang w:eastAsia="en-NZ"/>
        </w:rPr>
        <w:drawing>
          <wp:anchor distT="0" distB="0" distL="114300" distR="114300" simplePos="0" relativeHeight="251658240" behindDoc="1" locked="0" layoutInCell="1" allowOverlap="1">
            <wp:simplePos x="0" y="0"/>
            <wp:positionH relativeFrom="column">
              <wp:posOffset>-66675</wp:posOffset>
            </wp:positionH>
            <wp:positionV relativeFrom="paragraph">
              <wp:posOffset>161925</wp:posOffset>
            </wp:positionV>
            <wp:extent cx="2752725" cy="866775"/>
            <wp:effectExtent l="0" t="0" r="0" b="9525"/>
            <wp:wrapTight wrapText="bothSides">
              <wp:wrapPolygon edited="0">
                <wp:start x="13603" y="475"/>
                <wp:lineTo x="2242" y="2374"/>
                <wp:lineTo x="1644" y="2848"/>
                <wp:lineTo x="1644" y="12818"/>
                <wp:lineTo x="6278" y="16615"/>
                <wp:lineTo x="149" y="17090"/>
                <wp:lineTo x="149" y="20413"/>
                <wp:lineTo x="14051" y="21363"/>
                <wp:lineTo x="18237" y="21363"/>
                <wp:lineTo x="21376" y="20413"/>
                <wp:lineTo x="20927" y="17090"/>
                <wp:lineTo x="14948" y="16615"/>
                <wp:lineTo x="18237" y="13292"/>
                <wp:lineTo x="18087" y="9020"/>
                <wp:lineTo x="19283" y="8070"/>
                <wp:lineTo x="19582" y="4747"/>
                <wp:lineTo x="18835" y="475"/>
                <wp:lineTo x="13603" y="4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l="9817" t="14057" r="9125" b="10695"/>
                    <a:stretch/>
                  </pic:blipFill>
                  <pic:spPr bwMode="auto">
                    <a:xfrm>
                      <a:off x="0" y="0"/>
                      <a:ext cx="2752725" cy="866775"/>
                    </a:xfrm>
                    <a:prstGeom prst="rect">
                      <a:avLst/>
                    </a:prstGeom>
                    <a:noFill/>
                    <a:ln>
                      <a:noFill/>
                    </a:ln>
                  </pic:spPr>
                </pic:pic>
              </a:graphicData>
            </a:graphic>
          </wp:anchor>
        </w:drawing>
      </w:r>
      <w:r>
        <w:tab/>
      </w:r>
      <w:r>
        <w:rPr>
          <w:sz w:val="24"/>
        </w:rPr>
        <w:tab/>
      </w:r>
      <w:r>
        <w:rPr>
          <w:sz w:val="24"/>
        </w:rPr>
        <w:tab/>
      </w:r>
      <w:r>
        <w:rPr>
          <w:sz w:val="24"/>
        </w:rPr>
        <w:tab/>
      </w:r>
    </w:p>
    <w:p w:rsidR="00DB7853" w:rsidRDefault="00B0758D">
      <w:pPr>
        <w:spacing w:after="0" w:line="240" w:lineRule="auto"/>
        <w:jc w:val="right"/>
        <w:rPr>
          <w:b/>
          <w:sz w:val="36"/>
        </w:rPr>
      </w:pPr>
      <w:r>
        <w:rPr>
          <w:b/>
          <w:sz w:val="36"/>
        </w:rPr>
        <w:t>Wellington Branch</w:t>
      </w:r>
    </w:p>
    <w:p w:rsidR="00DB7853" w:rsidRPr="00AE3794" w:rsidRDefault="00DB7853">
      <w:pPr>
        <w:spacing w:after="0" w:line="240" w:lineRule="auto"/>
        <w:jc w:val="right"/>
        <w:rPr>
          <w:b/>
          <w:sz w:val="36"/>
        </w:rPr>
      </w:pPr>
    </w:p>
    <w:p w:rsidR="00DB7853" w:rsidRPr="00954031" w:rsidRDefault="00B0758D" w:rsidP="00954031">
      <w:pPr>
        <w:spacing w:after="0" w:line="240" w:lineRule="auto"/>
        <w:jc w:val="right"/>
        <w:rPr>
          <w:b/>
          <w:sz w:val="36"/>
        </w:rPr>
      </w:pPr>
      <w:r w:rsidRPr="00AE3794">
        <w:rPr>
          <w:b/>
          <w:sz w:val="36"/>
        </w:rPr>
        <w:tab/>
      </w:r>
      <w:r w:rsidR="00CF28FB">
        <w:rPr>
          <w:b/>
          <w:color w:val="000000"/>
          <w:sz w:val="36"/>
          <w:lang w:val="en-US"/>
        </w:rPr>
        <w:t xml:space="preserve">May </w:t>
      </w:r>
      <w:r w:rsidRPr="00AE3794">
        <w:rPr>
          <w:b/>
          <w:sz w:val="36"/>
        </w:rPr>
        <w:t>201</w:t>
      </w:r>
      <w:r w:rsidR="00B61E14">
        <w:rPr>
          <w:b/>
          <w:sz w:val="36"/>
        </w:rPr>
        <w:t>9</w:t>
      </w:r>
      <w:r w:rsidRPr="00AE3794">
        <w:rPr>
          <w:b/>
          <w:sz w:val="36"/>
        </w:rPr>
        <w:t xml:space="preserve"> News</w:t>
      </w:r>
      <w:r w:rsidRPr="00AE3794">
        <w:rPr>
          <w:b/>
          <w:color w:val="000000"/>
          <w:sz w:val="36"/>
          <w:lang w:val="en-US"/>
        </w:rPr>
        <w:t>let</w:t>
      </w:r>
      <w:proofErr w:type="spellStart"/>
      <w:r w:rsidRPr="00AE3794">
        <w:rPr>
          <w:b/>
          <w:sz w:val="36"/>
        </w:rPr>
        <w:t>ter</w:t>
      </w:r>
      <w:proofErr w:type="spellEnd"/>
    </w:p>
    <w:tbl>
      <w:tblPr>
        <w:tblStyle w:val="TableGrid"/>
        <w:tblW w:w="10836" w:type="dxa"/>
        <w:tblLook w:val="04A0" w:firstRow="1" w:lastRow="0" w:firstColumn="1" w:lastColumn="0" w:noHBand="0" w:noVBand="1"/>
      </w:tblPr>
      <w:tblGrid>
        <w:gridCol w:w="2456"/>
        <w:gridCol w:w="8380"/>
      </w:tblGrid>
      <w:tr w:rsidR="00B71C79" w:rsidTr="004F2151">
        <w:tc>
          <w:tcPr>
            <w:tcW w:w="2456" w:type="dxa"/>
          </w:tcPr>
          <w:p w:rsidR="00B71C79" w:rsidRDefault="00FC6AEE">
            <w:pPr>
              <w:rPr>
                <w:b/>
              </w:rPr>
            </w:pPr>
            <w:r>
              <w:rPr>
                <w:b/>
              </w:rPr>
              <w:t>Monthly update</w:t>
            </w:r>
          </w:p>
        </w:tc>
        <w:tc>
          <w:tcPr>
            <w:tcW w:w="8380" w:type="dxa"/>
          </w:tcPr>
          <w:p w:rsidR="00CF28FB" w:rsidRPr="009B2C2C" w:rsidRDefault="00074B57" w:rsidP="00CF28FB">
            <w:pPr>
              <w:pStyle w:val="ox-356e27bfcb-default-style"/>
              <w:spacing w:before="0" w:beforeAutospacing="0" w:after="0" w:afterAutospacing="0"/>
              <w:rPr>
                <w:rFonts w:asciiTheme="minorHAnsi" w:hAnsiTheme="minorHAnsi"/>
                <w:sz w:val="22"/>
                <w:szCs w:val="22"/>
              </w:rPr>
            </w:pPr>
            <w:r>
              <w:rPr>
                <w:rFonts w:asciiTheme="minorHAnsi" w:hAnsiTheme="minorHAnsi"/>
                <w:sz w:val="22"/>
                <w:szCs w:val="22"/>
              </w:rPr>
              <w:t>Kim Payton, the new Wellington Branch Manager, attended one of the regional Connect with Purpose sessions run by the Business Leaders’ Health and Safety</w:t>
            </w:r>
            <w:r w:rsidR="008146D5">
              <w:rPr>
                <w:rFonts w:asciiTheme="minorHAnsi" w:hAnsiTheme="minorHAnsi"/>
                <w:sz w:val="22"/>
                <w:szCs w:val="22"/>
              </w:rPr>
              <w:t xml:space="preserve"> on May 7</w:t>
            </w:r>
            <w:r>
              <w:rPr>
                <w:rFonts w:asciiTheme="minorHAnsi" w:hAnsiTheme="minorHAnsi"/>
                <w:sz w:val="22"/>
                <w:szCs w:val="22"/>
              </w:rPr>
              <w:t xml:space="preserve">.  </w:t>
            </w:r>
            <w:proofErr w:type="spellStart"/>
            <w:r>
              <w:rPr>
                <w:rFonts w:asciiTheme="minorHAnsi" w:hAnsiTheme="minorHAnsi"/>
                <w:sz w:val="22"/>
                <w:szCs w:val="22"/>
              </w:rPr>
              <w:t>WorkSafe’s</w:t>
            </w:r>
            <w:proofErr w:type="spellEnd"/>
            <w:r>
              <w:rPr>
                <w:rFonts w:asciiTheme="minorHAnsi" w:hAnsiTheme="minorHAnsi"/>
                <w:sz w:val="22"/>
                <w:szCs w:val="22"/>
              </w:rPr>
              <w:t xml:space="preserve"> Chief Advisor of Innovation, Daniel </w:t>
            </w:r>
            <w:proofErr w:type="spellStart"/>
            <w:r>
              <w:rPr>
                <w:rFonts w:asciiTheme="minorHAnsi" w:hAnsiTheme="minorHAnsi"/>
                <w:sz w:val="22"/>
                <w:szCs w:val="22"/>
              </w:rPr>
              <w:t>Hummerdal</w:t>
            </w:r>
            <w:proofErr w:type="spellEnd"/>
            <w:r>
              <w:rPr>
                <w:rFonts w:asciiTheme="minorHAnsi" w:hAnsiTheme="minorHAnsi"/>
                <w:sz w:val="22"/>
                <w:szCs w:val="22"/>
              </w:rPr>
              <w:t xml:space="preserve">, led the session which focussed on using a methodology to work out issues and </w:t>
            </w:r>
            <w:r w:rsidR="008146D5">
              <w:rPr>
                <w:rFonts w:asciiTheme="minorHAnsi" w:hAnsiTheme="minorHAnsi"/>
                <w:sz w:val="22"/>
                <w:szCs w:val="22"/>
              </w:rPr>
              <w:t xml:space="preserve">identifying the </w:t>
            </w:r>
            <w:r>
              <w:rPr>
                <w:rFonts w:asciiTheme="minorHAnsi" w:hAnsiTheme="minorHAnsi"/>
                <w:sz w:val="22"/>
                <w:szCs w:val="22"/>
              </w:rPr>
              <w:t xml:space="preserve">problem BEFORE shifting to solution mode.  While it was only 90 minutes long, Kim reports that Daniel deliberately kept the group focussed on the problem (not the solution) and it was great to see Daniel showing how </w:t>
            </w:r>
            <w:r w:rsidR="008146D5">
              <w:rPr>
                <w:rFonts w:asciiTheme="minorHAnsi" w:hAnsiTheme="minorHAnsi"/>
                <w:sz w:val="22"/>
                <w:szCs w:val="22"/>
              </w:rPr>
              <w:t xml:space="preserve">innovative thinking can help </w:t>
            </w:r>
            <w:r w:rsidR="00663248">
              <w:rPr>
                <w:rFonts w:asciiTheme="minorHAnsi" w:hAnsiTheme="minorHAnsi"/>
                <w:sz w:val="22"/>
                <w:szCs w:val="22"/>
              </w:rPr>
              <w:t>break down complex issues into achievable steps.  All attendees at the workshop were challenged to try the methodology back in the workplace and report back on outcomes.</w:t>
            </w:r>
          </w:p>
        </w:tc>
      </w:tr>
      <w:tr w:rsidR="00DB7853" w:rsidTr="004F2151">
        <w:tc>
          <w:tcPr>
            <w:tcW w:w="2456" w:type="dxa"/>
          </w:tcPr>
          <w:p w:rsidR="00DB7853" w:rsidRDefault="00B0758D">
            <w:pPr>
              <w:rPr>
                <w:b/>
              </w:rPr>
            </w:pPr>
            <w:r>
              <w:rPr>
                <w:b/>
              </w:rPr>
              <w:t>Review of last event</w:t>
            </w:r>
          </w:p>
        </w:tc>
        <w:tc>
          <w:tcPr>
            <w:tcW w:w="8380" w:type="dxa"/>
          </w:tcPr>
          <w:p w:rsidR="00DB6FB7" w:rsidRDefault="00DB6FB7" w:rsidP="00DB6FB7">
            <w:pPr>
              <w:rPr>
                <w:b/>
              </w:rPr>
            </w:pPr>
            <w:r>
              <w:rPr>
                <w:b/>
              </w:rPr>
              <w:t xml:space="preserve">Tuesday </w:t>
            </w:r>
            <w:r w:rsidR="00CF28FB">
              <w:rPr>
                <w:b/>
              </w:rPr>
              <w:t xml:space="preserve">7 May </w:t>
            </w:r>
            <w:r>
              <w:rPr>
                <w:b/>
              </w:rPr>
              <w:t xml:space="preserve">– </w:t>
            </w:r>
            <w:r w:rsidR="00CF28FB">
              <w:rPr>
                <w:b/>
              </w:rPr>
              <w:t>12.30 – 1.30pm</w:t>
            </w:r>
          </w:p>
          <w:p w:rsidR="009201C2" w:rsidRPr="000D25B0" w:rsidRDefault="00CF28FB" w:rsidP="00DB6FB7">
            <w:pPr>
              <w:rPr>
                <w:b/>
              </w:rPr>
            </w:pPr>
            <w:r w:rsidRPr="000D25B0">
              <w:rPr>
                <w:b/>
              </w:rPr>
              <w:t>Wellington Branch AGM</w:t>
            </w:r>
          </w:p>
          <w:p w:rsidR="002E1823" w:rsidRDefault="002E1823" w:rsidP="00A97BC0"/>
          <w:p w:rsidR="00CF28FB" w:rsidRDefault="00D4395C" w:rsidP="00A97BC0">
            <w:r>
              <w:t xml:space="preserve">24 </w:t>
            </w:r>
            <w:r w:rsidR="00663248">
              <w:t xml:space="preserve">members </w:t>
            </w:r>
            <w:r w:rsidR="009D1717">
              <w:t xml:space="preserve">attended this year’s </w:t>
            </w:r>
            <w:r>
              <w:t xml:space="preserve">AGM.  </w:t>
            </w:r>
            <w:r w:rsidR="00CF28FB">
              <w:t xml:space="preserve">Greg Dearsly, NZISM President, was our guest speaker </w:t>
            </w:r>
            <w:r w:rsidR="009D1717">
              <w:t xml:space="preserve">and he </w:t>
            </w:r>
            <w:r w:rsidR="00CF28FB">
              <w:t xml:space="preserve">gave an overview of the organisational restructure and draft rules.  We have added the presentation to the Wellington Branch page on the NZISM website so as many members as possible are aware of what’s planned.  </w:t>
            </w:r>
          </w:p>
          <w:p w:rsidR="00CF28FB" w:rsidRDefault="00CF28FB" w:rsidP="00A97BC0"/>
          <w:p w:rsidR="00CF28FB" w:rsidRDefault="00CF28FB" w:rsidP="00A97BC0">
            <w:r>
              <w:t>The centralisation of a lot of the administration functions of branches will help your Committee focus on the CPD and networking activities that you’ve asked for.  But a Committee can only be successful if there is a group of people to share the load.</w:t>
            </w:r>
          </w:p>
          <w:p w:rsidR="00CF28FB" w:rsidRDefault="00CF28FB" w:rsidP="00A97BC0"/>
          <w:p w:rsidR="00CF28FB" w:rsidRDefault="00CF28FB" w:rsidP="00A97BC0">
            <w:r>
              <w:t xml:space="preserve">At the AGM, we </w:t>
            </w:r>
            <w:proofErr w:type="spellStart"/>
            <w:r>
              <w:t>farewelled</w:t>
            </w:r>
            <w:proofErr w:type="spellEnd"/>
            <w:r>
              <w:t xml:space="preserve"> James Pinchin (has moved to Tauranga), Josh Dorman (now leading the </w:t>
            </w:r>
            <w:r w:rsidR="008F3CD2">
              <w:t xml:space="preserve">NZISM </w:t>
            </w:r>
            <w:r>
              <w:t>Emerging Leaders Group</w:t>
            </w:r>
            <w:r w:rsidR="008F3CD2">
              <w:t>), Denise Steele (has moved to Auckland) and Mike Sarten (busy studying).  Thanks to each of you for your time, effort and enthusiasm over the past year.  It’s been great working with you.</w:t>
            </w:r>
          </w:p>
          <w:p w:rsidR="008F3CD2" w:rsidRDefault="008F3CD2" w:rsidP="00A97BC0"/>
          <w:p w:rsidR="008F3CD2" w:rsidRDefault="008F3CD2" w:rsidP="00A97BC0">
            <w:r>
              <w:t xml:space="preserve">Kim Payton was elected unopposed as Branch Manager.  Jan Houston and Greg Tetzlaff stayed on the Committee as general members, and Steve Logan was elected as a new member.  </w:t>
            </w:r>
          </w:p>
          <w:p w:rsidR="008F3CD2" w:rsidRDefault="008F3CD2" w:rsidP="00A97BC0"/>
          <w:p w:rsidR="002E1823" w:rsidRPr="009B2C2C" w:rsidRDefault="008F3CD2" w:rsidP="00DB6FB7">
            <w:r>
              <w:t>So, as you can see, we’re a small, but enthusiastic bunch.  However, we need at least 4 more people to help keep things ticking along</w:t>
            </w:r>
            <w:r w:rsidR="00C3453E">
              <w:t xml:space="preserve"> by volunteering about 2 hours of their time</w:t>
            </w:r>
            <w:r w:rsidR="009D1717">
              <w:t xml:space="preserve"> each month</w:t>
            </w:r>
            <w:r w:rsidR="00C3453E">
              <w:t xml:space="preserve">.  The main ‘jobs’ are writing the monthly newsletter, monitoring the NZISM emails, making sure invoices are paid, meet and greet at the monthly seminars, and being responsible for one or two events over 12 months.  </w:t>
            </w:r>
            <w:r>
              <w:t>The committee meets via Zoom every third Wednesday of the month and the intent is to spread the load so everyone does a little each month.  If you have some time you could offer to NZISM, please email well.nzism@gmail.com.</w:t>
            </w:r>
          </w:p>
        </w:tc>
      </w:tr>
      <w:tr w:rsidR="00DB7853" w:rsidTr="004F2151">
        <w:tc>
          <w:tcPr>
            <w:tcW w:w="2456" w:type="dxa"/>
          </w:tcPr>
          <w:p w:rsidR="00DB7853" w:rsidRDefault="008F3CD2">
            <w:pPr>
              <w:rPr>
                <w:b/>
              </w:rPr>
            </w:pPr>
            <w:r>
              <w:rPr>
                <w:b/>
              </w:rPr>
              <w:t xml:space="preserve">June </w:t>
            </w:r>
            <w:r w:rsidR="00B0758D">
              <w:rPr>
                <w:b/>
              </w:rPr>
              <w:t>event</w:t>
            </w:r>
          </w:p>
          <w:p w:rsidR="008F3CD2" w:rsidRDefault="008F3CD2">
            <w:pPr>
              <w:rPr>
                <w:b/>
              </w:rPr>
            </w:pPr>
            <w:r>
              <w:rPr>
                <w:b/>
              </w:rPr>
              <w:t>Tuesday 4 June</w:t>
            </w:r>
          </w:p>
          <w:p w:rsidR="00DB6FB7" w:rsidRDefault="008F3CD2">
            <w:pPr>
              <w:rPr>
                <w:b/>
              </w:rPr>
            </w:pPr>
            <w:r>
              <w:rPr>
                <w:b/>
              </w:rPr>
              <w:t>12.00 (for a 12.15pm start) – 1.30pm</w:t>
            </w:r>
          </w:p>
          <w:p w:rsidR="00DB6FB7" w:rsidRDefault="00DB6FB7">
            <w:pPr>
              <w:rPr>
                <w:b/>
              </w:rPr>
            </w:pPr>
            <w:r>
              <w:rPr>
                <w:b/>
              </w:rPr>
              <w:t>National Library</w:t>
            </w:r>
          </w:p>
          <w:p w:rsidR="00DB6FB7" w:rsidRDefault="00DB6FB7">
            <w:pPr>
              <w:rPr>
                <w:b/>
              </w:rPr>
            </w:pPr>
            <w:r>
              <w:rPr>
                <w:b/>
              </w:rPr>
              <w:t>Molesworth Street</w:t>
            </w:r>
          </w:p>
          <w:p w:rsidR="00DB7853" w:rsidRPr="008F3133" w:rsidRDefault="00DB7853"/>
        </w:tc>
        <w:tc>
          <w:tcPr>
            <w:tcW w:w="8380" w:type="dxa"/>
            <w:tcBorders>
              <w:bottom w:val="single" w:sz="4" w:space="0" w:color="000000"/>
            </w:tcBorders>
          </w:tcPr>
          <w:p w:rsidR="00AE11AB" w:rsidRPr="00887975" w:rsidRDefault="00C3453E" w:rsidP="008F3CD2">
            <w:pPr>
              <w:rPr>
                <w:b/>
              </w:rPr>
            </w:pPr>
            <w:r w:rsidRPr="00887975">
              <w:rPr>
                <w:b/>
              </w:rPr>
              <w:t xml:space="preserve">Bullying in the Workplace – Pat </w:t>
            </w:r>
            <w:proofErr w:type="spellStart"/>
            <w:r w:rsidRPr="00887975">
              <w:rPr>
                <w:b/>
              </w:rPr>
              <w:t>Copp</w:t>
            </w:r>
            <w:proofErr w:type="spellEnd"/>
          </w:p>
          <w:p w:rsidR="00663248" w:rsidRDefault="00C3453E" w:rsidP="00663248">
            <w:r>
              <w:t>Pat will share her tough story of how she was bullied in her workplace, the impact it had on her and those around her, and how she has come out the other side to a point where she can share her success story and why she succeeded.   She strongly believes management</w:t>
            </w:r>
            <w:r w:rsidR="00663248">
              <w:t>,</w:t>
            </w:r>
            <w:r>
              <w:t xml:space="preserve"> and management only</w:t>
            </w:r>
            <w:r w:rsidR="00663248">
              <w:t>,</w:t>
            </w:r>
            <w:r>
              <w:t xml:space="preserve"> have the power to stop bullying.  </w:t>
            </w:r>
          </w:p>
        </w:tc>
      </w:tr>
      <w:tr w:rsidR="00DB7853" w:rsidTr="004F2151">
        <w:tc>
          <w:tcPr>
            <w:tcW w:w="2456" w:type="dxa"/>
          </w:tcPr>
          <w:p w:rsidR="00DB7853" w:rsidRDefault="00B0758D">
            <w:pPr>
              <w:rPr>
                <w:b/>
              </w:rPr>
            </w:pPr>
            <w:r>
              <w:rPr>
                <w:b/>
              </w:rPr>
              <w:t xml:space="preserve">Local H&amp;S scene / What’s going on </w:t>
            </w:r>
          </w:p>
        </w:tc>
        <w:tc>
          <w:tcPr>
            <w:tcW w:w="8380" w:type="dxa"/>
            <w:tcBorders>
              <w:bottom w:val="single" w:sz="4" w:space="0" w:color="000000"/>
            </w:tcBorders>
          </w:tcPr>
          <w:p w:rsidR="00954031" w:rsidRDefault="008F3CD2">
            <w:pPr>
              <w:rPr>
                <w:b/>
              </w:rPr>
            </w:pPr>
            <w:r w:rsidRPr="008F3CD2">
              <w:rPr>
                <w:b/>
              </w:rPr>
              <w:t>NZISM Roadshow – Dr Todd Conklin</w:t>
            </w:r>
            <w:r>
              <w:rPr>
                <w:b/>
              </w:rPr>
              <w:t xml:space="preserve"> – Wellington, 19 July 2019</w:t>
            </w:r>
          </w:p>
          <w:p w:rsidR="008F3CD2" w:rsidRPr="008F3CD2" w:rsidRDefault="008F3CD2">
            <w:pPr>
              <w:rPr>
                <w:b/>
              </w:rPr>
            </w:pPr>
            <w:r>
              <w:rPr>
                <w:b/>
              </w:rPr>
              <w:t>The Norwood Room, Basin Reserve, Sussex Street, Wellington</w:t>
            </w:r>
          </w:p>
          <w:p w:rsidR="008F3CD2" w:rsidRDefault="008F3CD2">
            <w:r>
              <w:t xml:space="preserve">This is a must see event.  Todd is an engaging, fun speaker who tackles the mysteries of why people behave the way they do.  </w:t>
            </w:r>
            <w:r w:rsidR="00F47EA4">
              <w:t xml:space="preserve">He is passionate about helping others figure out why systems that allow people to fail safely </w:t>
            </w:r>
            <w:proofErr w:type="gramStart"/>
            <w:r w:rsidR="00F47EA4">
              <w:t>is</w:t>
            </w:r>
            <w:proofErr w:type="gramEnd"/>
            <w:r w:rsidR="00F47EA4">
              <w:t xml:space="preserve"> good for business.  A brochure is attached which </w:t>
            </w:r>
            <w:r w:rsidR="00F47EA4">
              <w:lastRenderedPageBreak/>
              <w:t>includes a link to a short video clip of Todd speaking.  This is to provide some information about the types of things Todd will be speaking about for those who are unfamiliar with his work.</w:t>
            </w:r>
          </w:p>
          <w:p w:rsidR="00F47EA4" w:rsidRDefault="00F47EA4"/>
          <w:p w:rsidR="00F47EA4" w:rsidRDefault="00F47EA4">
            <w:r>
              <w:t>Speakers of this quality are rare in NZ.  We strongly encourage you to attend.</w:t>
            </w:r>
          </w:p>
          <w:p w:rsidR="008F3CD2" w:rsidRDefault="008F3CD2"/>
          <w:p w:rsidR="008F3CD2" w:rsidRDefault="00F47EA4">
            <w:r>
              <w:rPr>
                <w:b/>
              </w:rPr>
              <w:t>NZISM Networking Event – Safeguard, Tuesday 28 May 2019</w:t>
            </w:r>
          </w:p>
          <w:p w:rsidR="00F47EA4" w:rsidRDefault="00F47EA4">
            <w:r>
              <w:t xml:space="preserve">If you’re attending this year’s Safeguard conference, don’t forget to attend the networking event hosted by Greg </w:t>
            </w:r>
            <w:proofErr w:type="spellStart"/>
            <w:r>
              <w:t>Dearsley</w:t>
            </w:r>
            <w:proofErr w:type="spellEnd"/>
            <w:r>
              <w:t xml:space="preserve"> (President) and Selena </w:t>
            </w:r>
            <w:r w:rsidR="00074B57">
              <w:t xml:space="preserve">Armstrong (CEO) </w:t>
            </w:r>
            <w:proofErr w:type="gramStart"/>
            <w:r w:rsidR="00074B57">
              <w:t>are</w:t>
            </w:r>
            <w:proofErr w:type="gramEnd"/>
            <w:r w:rsidR="00074B57">
              <w:t xml:space="preserve"> hosting, and the guest speaker is David Clarke, CEO of Safety Institute of Australia.</w:t>
            </w:r>
          </w:p>
          <w:p w:rsidR="00074B57" w:rsidRDefault="00074B57"/>
          <w:p w:rsidR="00074B57" w:rsidRDefault="00074B57">
            <w:r>
              <w:t>Check out Greg’s latest newsletter for information on other events coming up.</w:t>
            </w:r>
          </w:p>
          <w:p w:rsidR="00074B57" w:rsidRDefault="00074B57"/>
          <w:p w:rsidR="00954031" w:rsidRPr="00954031" w:rsidRDefault="00954031">
            <w:r>
              <w:rPr>
                <w:b/>
              </w:rPr>
              <w:t>NZISM Webinars</w:t>
            </w:r>
          </w:p>
          <w:p w:rsidR="00040E48" w:rsidRDefault="001D3B3C">
            <w:r>
              <w:t xml:space="preserve">You </w:t>
            </w:r>
            <w:r w:rsidR="00C20A26">
              <w:t>can access NZISM webinars you may have missed by logging on to the Members only page on the NZISM website.</w:t>
            </w:r>
          </w:p>
          <w:p w:rsidR="004F2151" w:rsidRDefault="004F2151"/>
          <w:p w:rsidR="00B61E14" w:rsidRDefault="00B61E14">
            <w:r>
              <w:t xml:space="preserve">If you’d like to promote an event or share information that would be of interest to NZISM members, please email </w:t>
            </w:r>
            <w:hyperlink r:id="rId9" w:history="1">
              <w:r>
                <w:rPr>
                  <w:rStyle w:val="Hyperlink"/>
                </w:rPr>
                <w:t>well.nzism@gmail.com</w:t>
              </w:r>
            </w:hyperlink>
            <w:r>
              <w:t xml:space="preserve">. </w:t>
            </w:r>
          </w:p>
        </w:tc>
      </w:tr>
      <w:tr w:rsidR="00DB7853" w:rsidTr="004F2151">
        <w:tc>
          <w:tcPr>
            <w:tcW w:w="2456" w:type="dxa"/>
          </w:tcPr>
          <w:p w:rsidR="00DB7853" w:rsidRDefault="00B0758D">
            <w:pPr>
              <w:rPr>
                <w:b/>
              </w:rPr>
            </w:pPr>
            <w:r>
              <w:rPr>
                <w:b/>
              </w:rPr>
              <w:lastRenderedPageBreak/>
              <w:t>Other Information</w:t>
            </w:r>
          </w:p>
        </w:tc>
        <w:tc>
          <w:tcPr>
            <w:tcW w:w="8380" w:type="dxa"/>
            <w:tcBorders>
              <w:top w:val="single" w:sz="4" w:space="0" w:color="000000"/>
            </w:tcBorders>
          </w:tcPr>
          <w:p w:rsidR="000D25B0" w:rsidRDefault="000D25B0">
            <w:pPr>
              <w:jc w:val="both"/>
              <w:rPr>
                <w:b/>
              </w:rPr>
            </w:pPr>
            <w:r>
              <w:rPr>
                <w:b/>
              </w:rPr>
              <w:t xml:space="preserve">Vacancy – </w:t>
            </w:r>
            <w:r w:rsidR="009D1717">
              <w:rPr>
                <w:b/>
              </w:rPr>
              <w:t xml:space="preserve">Health and Safety Advisor, </w:t>
            </w:r>
            <w:r>
              <w:rPr>
                <w:b/>
              </w:rPr>
              <w:t>Wellington Free Ambulance</w:t>
            </w:r>
          </w:p>
          <w:p w:rsidR="000D25B0" w:rsidRPr="000D25B0" w:rsidRDefault="000D25B0">
            <w:pPr>
              <w:jc w:val="both"/>
            </w:pPr>
            <w:r w:rsidRPr="000D25B0">
              <w:t xml:space="preserve">Shane </w:t>
            </w:r>
            <w:proofErr w:type="spellStart"/>
            <w:r w:rsidRPr="000D25B0">
              <w:t>Bidois</w:t>
            </w:r>
            <w:proofErr w:type="spellEnd"/>
            <w:r w:rsidRPr="000D25B0">
              <w:t xml:space="preserve"> of Wellington Free Ambulance is on the hunt for that perfect person to fill a part time position (24 hours) at their organisation.  The Job Description has been attached with the newsletter if you’re interested or know of someone who may be.  Please refer all queries to Shane at </w:t>
            </w:r>
            <w:hyperlink r:id="rId10" w:history="1">
              <w:r w:rsidRPr="000D25B0">
                <w:rPr>
                  <w:rStyle w:val="Hyperlink"/>
                </w:rPr>
                <w:t>Shane.Bidois@wfa.org.nz</w:t>
              </w:r>
            </w:hyperlink>
            <w:r w:rsidRPr="000D25B0">
              <w:t>.</w:t>
            </w:r>
          </w:p>
          <w:p w:rsidR="000D25B0" w:rsidRDefault="000D25B0">
            <w:pPr>
              <w:jc w:val="both"/>
              <w:rPr>
                <w:b/>
              </w:rPr>
            </w:pPr>
            <w:bookmarkStart w:id="0" w:name="_GoBack"/>
            <w:bookmarkEnd w:id="0"/>
          </w:p>
          <w:p w:rsidR="00DB7853" w:rsidRDefault="00B0758D">
            <w:pPr>
              <w:jc w:val="both"/>
            </w:pPr>
            <w:r>
              <w:rPr>
                <w:b/>
              </w:rPr>
              <w:t>Contact information</w:t>
            </w:r>
          </w:p>
          <w:p w:rsidR="00DB7853" w:rsidRPr="00F76082" w:rsidRDefault="00B0758D">
            <w:pPr>
              <w:jc w:val="both"/>
            </w:pPr>
            <w:r>
              <w:t xml:space="preserve">A reminder to ensure your profile on the NZISM website – </w:t>
            </w:r>
            <w:hyperlink r:id="rId11" w:history="1">
              <w:r>
                <w:rPr>
                  <w:rStyle w:val="Hyperlink"/>
                </w:rPr>
                <w:t>https://www.nzism.org</w:t>
              </w:r>
            </w:hyperlink>
            <w:r>
              <w:t xml:space="preserve">  is up to date</w:t>
            </w:r>
            <w:r w:rsidR="000D25B0">
              <w:t xml:space="preserve"> with a current email address</w:t>
            </w:r>
            <w:r>
              <w:t xml:space="preserve">.   The success of the Wellington branch relies on the input of its members and our ability to send communications to you.  </w:t>
            </w:r>
          </w:p>
        </w:tc>
      </w:tr>
      <w:tr w:rsidR="00DB7853" w:rsidTr="004F2151">
        <w:tc>
          <w:tcPr>
            <w:tcW w:w="2456" w:type="dxa"/>
          </w:tcPr>
          <w:p w:rsidR="00DB7853" w:rsidRDefault="00B0758D" w:rsidP="000D25B0">
            <w:pPr>
              <w:rPr>
                <w:b/>
              </w:rPr>
            </w:pPr>
            <w:r>
              <w:rPr>
                <w:b/>
              </w:rPr>
              <w:t xml:space="preserve">Important stuff </w:t>
            </w:r>
          </w:p>
        </w:tc>
        <w:tc>
          <w:tcPr>
            <w:tcW w:w="8380" w:type="dxa"/>
          </w:tcPr>
          <w:p w:rsidR="00DB7853" w:rsidRDefault="00B0758D">
            <w:pPr>
              <w:jc w:val="both"/>
            </w:pPr>
            <w:r>
              <w:t xml:space="preserve">Wellington monthly events are scheduled for the first Tuesday of every month at The National Library, Thorndon.  Keep an eye on the </w:t>
            </w:r>
            <w:hyperlink r:id="rId12" w:history="1">
              <w:r>
                <w:rPr>
                  <w:rStyle w:val="Hyperlink"/>
                </w:rPr>
                <w:t xml:space="preserve">NZISM </w:t>
              </w:r>
              <w:r w:rsidR="00386E7E">
                <w:rPr>
                  <w:rStyle w:val="Hyperlink"/>
                </w:rPr>
                <w:t>c</w:t>
              </w:r>
              <w:r>
                <w:rPr>
                  <w:rStyle w:val="Hyperlink"/>
                </w:rPr>
                <w:t>alendar</w:t>
              </w:r>
            </w:hyperlink>
            <w:r>
              <w:t xml:space="preserve"> on the website for more information. </w:t>
            </w:r>
          </w:p>
          <w:p w:rsidR="00DB7853" w:rsidRDefault="00DB7853">
            <w:pPr>
              <w:jc w:val="both"/>
            </w:pPr>
          </w:p>
          <w:p w:rsidR="00DB7853" w:rsidRDefault="00B0758D" w:rsidP="0094000A">
            <w:pPr>
              <w:jc w:val="both"/>
            </w:pPr>
            <w:r>
              <w:t xml:space="preserve">A reminder also to check out our neighbouring </w:t>
            </w:r>
            <w:r w:rsidR="0094000A">
              <w:t>r</w:t>
            </w:r>
            <w:r>
              <w:t>egion</w:t>
            </w:r>
            <w:r w:rsidR="0094000A">
              <w:t xml:space="preserve">s’ </w:t>
            </w:r>
            <w:r>
              <w:t>events on the NZISM Calendar.  There may be something on in another Branch that is relevant to you.</w:t>
            </w:r>
          </w:p>
        </w:tc>
      </w:tr>
    </w:tbl>
    <w:p w:rsidR="00DB7853" w:rsidRDefault="00DB7853">
      <w:pPr>
        <w:spacing w:after="0" w:line="240" w:lineRule="auto"/>
      </w:pPr>
    </w:p>
    <w:sectPr w:rsidR="00DB7853">
      <w:headerReference w:type="even" r:id="rId13"/>
      <w:headerReference w:type="default" r:id="rId14"/>
      <w:footerReference w:type="even" r:id="rId15"/>
      <w:footerReference w:type="default" r:id="rId16"/>
      <w:headerReference w:type="first" r:id="rId17"/>
      <w:footerReference w:type="first" r:id="rId18"/>
      <w:pgSz w:w="11906" w:h="16838"/>
      <w:pgMar w:top="630" w:right="746" w:bottom="720" w:left="720"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C8" w:rsidRDefault="005F55C8" w:rsidP="009156A1">
      <w:pPr>
        <w:spacing w:after="0" w:line="240" w:lineRule="auto"/>
      </w:pPr>
      <w:r>
        <w:separator/>
      </w:r>
    </w:p>
  </w:endnote>
  <w:endnote w:type="continuationSeparator" w:id="0">
    <w:p w:rsidR="005F55C8" w:rsidRDefault="005F55C8" w:rsidP="0091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8B" w:rsidRDefault="00D77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1" w:rsidRPr="00AF29BA" w:rsidRDefault="00B61C73" w:rsidP="00AF29BA">
    <w:pPr>
      <w:pStyle w:val="Footer"/>
      <w:ind w:left="-450"/>
      <w:jc w:val="center"/>
      <w:rPr>
        <w:sz w:val="18"/>
      </w:rPr>
    </w:pPr>
    <w:r>
      <w:rPr>
        <w:noProof/>
        <w:sz w:val="18"/>
        <w:lang w:eastAsia="en-NZ"/>
      </w:rPr>
      <mc:AlternateContent>
        <mc:Choice Requires="wps">
          <w:drawing>
            <wp:anchor distT="0" distB="0" distL="114300" distR="114300" simplePos="0" relativeHeight="251657216" behindDoc="0" locked="0" layoutInCell="1" allowOverlap="1" wp14:anchorId="50980C80" wp14:editId="742479D7">
              <wp:simplePos x="0" y="0"/>
              <wp:positionH relativeFrom="column">
                <wp:posOffset>53340</wp:posOffset>
              </wp:positionH>
              <wp:positionV relativeFrom="paragraph">
                <wp:posOffset>-41910</wp:posOffset>
              </wp:positionV>
              <wp:extent cx="6393180" cy="0"/>
              <wp:effectExtent l="15240" t="15240" r="20955" b="228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0"/>
                      </a:xfrm>
                      <a:prstGeom prst="straightConnector1">
                        <a:avLst/>
                      </a:prstGeom>
                      <a:noFill/>
                      <a:ln w="28575">
                        <a:solidFill>
                          <a:srgbClr val="E68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004F1DF" id="_x0000_t32" coordsize="21600,21600" o:spt="32" o:oned="t" path="m,l21600,21600e" filled="f">
              <v:path arrowok="t" fillok="f" o:connecttype="none"/>
              <o:lock v:ext="edit" shapetype="t"/>
            </v:shapetype>
            <v:shape id="AutoShape 1" o:spid="_x0000_s1026" type="#_x0000_t32" style="position:absolute;margin-left:4.2pt;margin-top:-3.3pt;width:503.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1aIgIAADwEAAAOAAAAZHJzL2Uyb0RvYy54bWysU9uO2yAQfa/Uf0C8Z23nto4VZ7Wyk75s&#10;20i7/QAC2EbFgIDEiar+ewdyadO+VFVfMJiZMzPnHJZPx16iA7dOaFXi7CHFiCuqmVBtib+8bUY5&#10;Rs4TxYjUipf4xB1+Wr1/txxMwce605JxiwBEuWIwJe68N0WSONrxnrgHbbiCy0bbnng42jZhlgyA&#10;3stknKbzZNCWGaspdw7+1udLvIr4TcOp/9w0jnskSwy9+bjauO7CmqyWpGgtMZ2glzbIP3TRE6Gg&#10;6A2qJp6gvRV/QPWCWu104x+o7hPdNILyOANMk6W/TfPaEcPjLECOMzea3P+DpZ8OW4sEK/EYI0V6&#10;kOh573WsjLJAz2BcAVGV2towID2qV/Oi6VeHlK46oloeg99OBnJjRnKXEg7OQJHd8FEziCGAH7k6&#10;NrYPkMACOkZJTjdJ+NEjCj/nk8Uky0E5er1LSHFNNNb5D1z3KGxK7Lwlou18pZUC4bXNYhlyeHEe&#10;BoHEa0KoqvRGSBn1lwoNQEA+e5zFDKelYOE2xDnb7ipp0YGAhdbzfJJG1wDaXZjVe8UiWscJW1/2&#10;ngh53kO8VAEPJoN+LruzR74t0sU6X+fT0XQ8X4+maV2PnjfVdDTfZI+zelJXVZ19D61l06ITjHEV&#10;urv6NZv+nR8uL+fstJtjbzwk9+iRMGj2+o1NR2mDmmdf7DQ7bW3gNqgMFo3Bl+cU3sCv5xj189Gv&#10;fgAAAP//AwBQSwMEFAAGAAgAAAAhAGO/OqveAAAACAEAAA8AAABkcnMvZG93bnJldi54bWxMj1FP&#10;wjAUhd9N/A/NJfENOlAHznVkMTHxycQpIbyV9bIttLezLTD59Zb4gI/nnpNzvpsvB6PZEZ3vLAmY&#10;ThJgSLVVHTUCvj5fxwtgPkhSUltCAT/oYVnc3uQyU/ZEH3isQsNiCflMCmhD6DPOfd2ikX5ie6To&#10;7awzMkTpGq6cPMVyo/ksSVJuZEdxoZU9vrRY76uDEXD/rkvCN7U7r6qNLc/kvtdPcyHuRkP5DCzg&#10;EK5huOBHdCgi09YeSHmmBSweYlDAOE2BXexk+jgDtv278CLn/x8ofgEAAP//AwBQSwECLQAUAAYA&#10;CAAAACEAtoM4kv4AAADhAQAAEwAAAAAAAAAAAAAAAAAAAAAAW0NvbnRlbnRfVHlwZXNdLnhtbFBL&#10;AQItABQABgAIAAAAIQA4/SH/1gAAAJQBAAALAAAAAAAAAAAAAAAAAC8BAABfcmVscy8ucmVsc1BL&#10;AQItABQABgAIAAAAIQDQXQ1aIgIAADwEAAAOAAAAAAAAAAAAAAAAAC4CAABkcnMvZTJvRG9jLnht&#10;bFBLAQItABQABgAIAAAAIQBjvzqr3gAAAAgBAAAPAAAAAAAAAAAAAAAAAHwEAABkcnMvZG93bnJl&#10;di54bWxQSwUGAAAAAAQABADzAAAAhwUAAAAA&#10;" strokecolor="#e68300" strokeweight="2.25pt"/>
          </w:pict>
        </mc:Fallback>
      </mc:AlternateContent>
    </w:r>
    <w:r w:rsidR="00AF29BA" w:rsidRPr="00AF29BA">
      <w:rPr>
        <w:sz w:val="18"/>
      </w:rPr>
      <w:t>©2016 NZISM | New Zealand Institute of Safety Management.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8B" w:rsidRDefault="00D77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C8" w:rsidRDefault="005F55C8" w:rsidP="009156A1">
      <w:pPr>
        <w:spacing w:after="0" w:line="240" w:lineRule="auto"/>
      </w:pPr>
      <w:r>
        <w:separator/>
      </w:r>
    </w:p>
  </w:footnote>
  <w:footnote w:type="continuationSeparator" w:id="0">
    <w:p w:rsidR="005F55C8" w:rsidRDefault="005F55C8" w:rsidP="00915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8B" w:rsidRDefault="00D77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D2" w:rsidRDefault="00CD4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8B" w:rsidRDefault="00D77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ADA"/>
    <w:multiLevelType w:val="multilevel"/>
    <w:tmpl w:val="19B0E91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2D2062AC"/>
    <w:multiLevelType w:val="hybridMultilevel"/>
    <w:tmpl w:val="308E3B1C"/>
    <w:lvl w:ilvl="0" w:tplc="FF8E8F62">
      <w:numFmt w:val="bullet"/>
      <w:lvlText w:val=""/>
      <w:lvlJc w:val="left"/>
      <w:pPr>
        <w:ind w:left="720" w:hanging="360"/>
      </w:pPr>
      <w:rPr>
        <w:rFonts w:ascii="Symbol" w:eastAsia="Times New Roman"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o:colormru v:ext="edit" colors="#e683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67"/>
    <w:rsid w:val="00040E48"/>
    <w:rsid w:val="00041EDF"/>
    <w:rsid w:val="000510B5"/>
    <w:rsid w:val="00074B57"/>
    <w:rsid w:val="00084E17"/>
    <w:rsid w:val="00092D86"/>
    <w:rsid w:val="000A277D"/>
    <w:rsid w:val="000D25B0"/>
    <w:rsid w:val="0010086F"/>
    <w:rsid w:val="00163FAE"/>
    <w:rsid w:val="001B06F8"/>
    <w:rsid w:val="001B4AEB"/>
    <w:rsid w:val="001B521D"/>
    <w:rsid w:val="001B72FE"/>
    <w:rsid w:val="001D3B3C"/>
    <w:rsid w:val="002130FA"/>
    <w:rsid w:val="00213726"/>
    <w:rsid w:val="00221DA6"/>
    <w:rsid w:val="00244341"/>
    <w:rsid w:val="002762FD"/>
    <w:rsid w:val="002C5CB1"/>
    <w:rsid w:val="002D084A"/>
    <w:rsid w:val="002E1823"/>
    <w:rsid w:val="00316979"/>
    <w:rsid w:val="00333F5F"/>
    <w:rsid w:val="00386E7E"/>
    <w:rsid w:val="003A1255"/>
    <w:rsid w:val="003C2ABD"/>
    <w:rsid w:val="003E3057"/>
    <w:rsid w:val="003E43AD"/>
    <w:rsid w:val="004108C1"/>
    <w:rsid w:val="004317B9"/>
    <w:rsid w:val="00446DE5"/>
    <w:rsid w:val="0045205B"/>
    <w:rsid w:val="00475064"/>
    <w:rsid w:val="004A22E5"/>
    <w:rsid w:val="004A6BBD"/>
    <w:rsid w:val="004A6EEC"/>
    <w:rsid w:val="004F2151"/>
    <w:rsid w:val="004F7872"/>
    <w:rsid w:val="005107EE"/>
    <w:rsid w:val="005200F9"/>
    <w:rsid w:val="005254B3"/>
    <w:rsid w:val="00547159"/>
    <w:rsid w:val="005621F5"/>
    <w:rsid w:val="005962B6"/>
    <w:rsid w:val="005A4CDC"/>
    <w:rsid w:val="005B6558"/>
    <w:rsid w:val="005F1F91"/>
    <w:rsid w:val="005F55C8"/>
    <w:rsid w:val="00623746"/>
    <w:rsid w:val="00627E3E"/>
    <w:rsid w:val="0064187F"/>
    <w:rsid w:val="00645D85"/>
    <w:rsid w:val="00663248"/>
    <w:rsid w:val="006724D3"/>
    <w:rsid w:val="006948BA"/>
    <w:rsid w:val="006A2E14"/>
    <w:rsid w:val="007107B6"/>
    <w:rsid w:val="007408F6"/>
    <w:rsid w:val="007410D9"/>
    <w:rsid w:val="00745B5B"/>
    <w:rsid w:val="0077166D"/>
    <w:rsid w:val="007A1586"/>
    <w:rsid w:val="007A57BC"/>
    <w:rsid w:val="007C0802"/>
    <w:rsid w:val="007E3DA7"/>
    <w:rsid w:val="007E66F9"/>
    <w:rsid w:val="00801538"/>
    <w:rsid w:val="008146D5"/>
    <w:rsid w:val="0082115F"/>
    <w:rsid w:val="00873099"/>
    <w:rsid w:val="00887975"/>
    <w:rsid w:val="008A12D3"/>
    <w:rsid w:val="008F25E3"/>
    <w:rsid w:val="008F3133"/>
    <w:rsid w:val="008F3CD2"/>
    <w:rsid w:val="009156A1"/>
    <w:rsid w:val="009201C2"/>
    <w:rsid w:val="0092098F"/>
    <w:rsid w:val="0094000A"/>
    <w:rsid w:val="00954031"/>
    <w:rsid w:val="009678BE"/>
    <w:rsid w:val="009A0D3C"/>
    <w:rsid w:val="009A2E49"/>
    <w:rsid w:val="009B2C2C"/>
    <w:rsid w:val="009B5FFF"/>
    <w:rsid w:val="009C3DF8"/>
    <w:rsid w:val="009C5A63"/>
    <w:rsid w:val="009D1717"/>
    <w:rsid w:val="00A244BE"/>
    <w:rsid w:val="00A43E8C"/>
    <w:rsid w:val="00A738DF"/>
    <w:rsid w:val="00A77525"/>
    <w:rsid w:val="00A904DB"/>
    <w:rsid w:val="00A97BC0"/>
    <w:rsid w:val="00AD1CC9"/>
    <w:rsid w:val="00AE11AB"/>
    <w:rsid w:val="00AE3794"/>
    <w:rsid w:val="00AF29BA"/>
    <w:rsid w:val="00AF5A2D"/>
    <w:rsid w:val="00B0758D"/>
    <w:rsid w:val="00B123E2"/>
    <w:rsid w:val="00B22A7B"/>
    <w:rsid w:val="00B3496F"/>
    <w:rsid w:val="00B4586B"/>
    <w:rsid w:val="00B61C73"/>
    <w:rsid w:val="00B61E14"/>
    <w:rsid w:val="00B6299E"/>
    <w:rsid w:val="00B71C79"/>
    <w:rsid w:val="00B726A1"/>
    <w:rsid w:val="00B95AA7"/>
    <w:rsid w:val="00BA4F37"/>
    <w:rsid w:val="00BB6B67"/>
    <w:rsid w:val="00C20A26"/>
    <w:rsid w:val="00C3316B"/>
    <w:rsid w:val="00C3453E"/>
    <w:rsid w:val="00C90D2E"/>
    <w:rsid w:val="00C93D96"/>
    <w:rsid w:val="00CC1C64"/>
    <w:rsid w:val="00CD41D2"/>
    <w:rsid w:val="00CE2634"/>
    <w:rsid w:val="00CE4E97"/>
    <w:rsid w:val="00CF28FB"/>
    <w:rsid w:val="00D4395C"/>
    <w:rsid w:val="00D4449D"/>
    <w:rsid w:val="00D53194"/>
    <w:rsid w:val="00D7718B"/>
    <w:rsid w:val="00D82ECA"/>
    <w:rsid w:val="00D849AD"/>
    <w:rsid w:val="00DB6FB7"/>
    <w:rsid w:val="00DB7853"/>
    <w:rsid w:val="00DC0ACC"/>
    <w:rsid w:val="00DC40EA"/>
    <w:rsid w:val="00DE21CB"/>
    <w:rsid w:val="00DF6F92"/>
    <w:rsid w:val="00E0347E"/>
    <w:rsid w:val="00E418CF"/>
    <w:rsid w:val="00E53C6C"/>
    <w:rsid w:val="00E77EF4"/>
    <w:rsid w:val="00E90937"/>
    <w:rsid w:val="00EA6DEC"/>
    <w:rsid w:val="00EB3AEA"/>
    <w:rsid w:val="00EE4A1A"/>
    <w:rsid w:val="00EF2590"/>
    <w:rsid w:val="00F30AC3"/>
    <w:rsid w:val="00F4045A"/>
    <w:rsid w:val="00F47EA4"/>
    <w:rsid w:val="00F726C6"/>
    <w:rsid w:val="00F76082"/>
    <w:rsid w:val="00F765FE"/>
    <w:rsid w:val="00FA0E16"/>
    <w:rsid w:val="00FA7377"/>
    <w:rsid w:val="00FC6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68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A1"/>
  </w:style>
  <w:style w:type="paragraph" w:styleId="Footer">
    <w:name w:val="footer"/>
    <w:basedOn w:val="Normal"/>
    <w:link w:val="FooterChar"/>
    <w:uiPriority w:val="99"/>
    <w:unhideWhenUsed/>
    <w:rsid w:val="00915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A1"/>
  </w:style>
  <w:style w:type="character" w:styleId="Hyperlink">
    <w:name w:val="Hyperlink"/>
    <w:basedOn w:val="DefaultParagraphFont"/>
    <w:uiPriority w:val="99"/>
    <w:unhideWhenUsed/>
    <w:rsid w:val="00EA6DEC"/>
    <w:rPr>
      <w:color w:val="0563C1" w:themeColor="hyperlink"/>
      <w:u w:val="single"/>
    </w:rPr>
  </w:style>
  <w:style w:type="character" w:customStyle="1" w:styleId="UnresolvedMention1">
    <w:name w:val="Unresolved Mention1"/>
    <w:basedOn w:val="DefaultParagraphFont"/>
    <w:uiPriority w:val="99"/>
    <w:semiHidden/>
    <w:unhideWhenUsed/>
    <w:rsid w:val="00EA6DEC"/>
    <w:rPr>
      <w:color w:val="808080"/>
      <w:shd w:val="clear" w:color="auto" w:fill="E6E6E6"/>
    </w:rPr>
  </w:style>
  <w:style w:type="character" w:customStyle="1" w:styleId="UnresolvedMention">
    <w:name w:val="Unresolved Mention"/>
    <w:basedOn w:val="DefaultParagraphFont"/>
    <w:uiPriority w:val="99"/>
    <w:semiHidden/>
    <w:unhideWhenUsed/>
    <w:rsid w:val="002130FA"/>
    <w:rPr>
      <w:color w:val="808080"/>
      <w:shd w:val="clear" w:color="auto" w:fill="E6E6E6"/>
    </w:rPr>
  </w:style>
  <w:style w:type="paragraph" w:styleId="NormalWeb">
    <w:name w:val="Normal (Web)"/>
    <w:basedOn w:val="Normal"/>
    <w:uiPriority w:val="99"/>
    <w:unhideWhenUsed/>
    <w:rsid w:val="005254B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254B3"/>
    <w:rPr>
      <w:b/>
      <w:bCs/>
    </w:rPr>
  </w:style>
  <w:style w:type="character" w:styleId="FollowedHyperlink">
    <w:name w:val="FollowedHyperlink"/>
    <w:basedOn w:val="DefaultParagraphFont"/>
    <w:uiPriority w:val="99"/>
    <w:semiHidden/>
    <w:unhideWhenUsed/>
    <w:rsid w:val="005254B3"/>
    <w:rPr>
      <w:color w:val="954F72" w:themeColor="followedHyperlink"/>
      <w:u w:val="single"/>
    </w:rPr>
  </w:style>
  <w:style w:type="paragraph" w:customStyle="1" w:styleId="Default">
    <w:name w:val="Default"/>
    <w:rsid w:val="00CE4E9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A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E14"/>
    <w:rPr>
      <w:rFonts w:ascii="Tahoma" w:hAnsi="Tahoma" w:cs="Tahoma"/>
      <w:sz w:val="16"/>
      <w:szCs w:val="16"/>
    </w:rPr>
  </w:style>
  <w:style w:type="paragraph" w:customStyle="1" w:styleId="ox-356e27bfcb-default-style">
    <w:name w:val="ox-356e27bfcb-default-style"/>
    <w:basedOn w:val="Normal"/>
    <w:rsid w:val="009B2C2C"/>
    <w:pPr>
      <w:spacing w:before="100" w:beforeAutospacing="1" w:after="100" w:afterAutospacing="1" w:line="240" w:lineRule="auto"/>
    </w:pPr>
    <w:rPr>
      <w:rFonts w:ascii="Times New Roman" w:hAnsi="Times New Roman" w:cs="Times New Roman"/>
      <w:sz w:val="24"/>
      <w:szCs w:val="24"/>
      <w:lang w:eastAsia="en-NZ"/>
    </w:rPr>
  </w:style>
  <w:style w:type="character" w:customStyle="1" w:styleId="ember-view">
    <w:name w:val="ember-view"/>
    <w:basedOn w:val="DefaultParagraphFont"/>
    <w:rsid w:val="00954031"/>
  </w:style>
  <w:style w:type="paragraph" w:customStyle="1" w:styleId="ox-0151e27177-xmsonormal">
    <w:name w:val="ox-0151e27177-xmsonormal"/>
    <w:basedOn w:val="Normal"/>
    <w:rsid w:val="00AE11AB"/>
    <w:pPr>
      <w:spacing w:before="100" w:beforeAutospacing="1" w:after="100" w:afterAutospacing="1" w:line="240" w:lineRule="auto"/>
    </w:pPr>
    <w:rPr>
      <w:rFonts w:ascii="Times New Roman" w:hAnsi="Times New Roman" w:cs="Times New Roman"/>
      <w:sz w:val="24"/>
      <w:szCs w:val="24"/>
      <w:lang w:eastAsia="en-NZ"/>
    </w:rPr>
  </w:style>
  <w:style w:type="character" w:styleId="Emphasis">
    <w:name w:val="Emphasis"/>
    <w:basedOn w:val="DefaultParagraphFont"/>
    <w:uiPriority w:val="20"/>
    <w:qFormat/>
    <w:rsid w:val="00AE11AB"/>
    <w:rPr>
      <w:i/>
      <w:iCs/>
    </w:rPr>
  </w:style>
  <w:style w:type="character" w:customStyle="1" w:styleId="ox-0151e27177-xmsohyperlink">
    <w:name w:val="ox-0151e27177-xmsohyperlink"/>
    <w:basedOn w:val="DefaultParagraphFont"/>
    <w:rsid w:val="00A97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A1"/>
  </w:style>
  <w:style w:type="paragraph" w:styleId="Footer">
    <w:name w:val="footer"/>
    <w:basedOn w:val="Normal"/>
    <w:link w:val="FooterChar"/>
    <w:uiPriority w:val="99"/>
    <w:unhideWhenUsed/>
    <w:rsid w:val="00915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A1"/>
  </w:style>
  <w:style w:type="character" w:styleId="Hyperlink">
    <w:name w:val="Hyperlink"/>
    <w:basedOn w:val="DefaultParagraphFont"/>
    <w:uiPriority w:val="99"/>
    <w:unhideWhenUsed/>
    <w:rsid w:val="00EA6DEC"/>
    <w:rPr>
      <w:color w:val="0563C1" w:themeColor="hyperlink"/>
      <w:u w:val="single"/>
    </w:rPr>
  </w:style>
  <w:style w:type="character" w:customStyle="1" w:styleId="UnresolvedMention1">
    <w:name w:val="Unresolved Mention1"/>
    <w:basedOn w:val="DefaultParagraphFont"/>
    <w:uiPriority w:val="99"/>
    <w:semiHidden/>
    <w:unhideWhenUsed/>
    <w:rsid w:val="00EA6DEC"/>
    <w:rPr>
      <w:color w:val="808080"/>
      <w:shd w:val="clear" w:color="auto" w:fill="E6E6E6"/>
    </w:rPr>
  </w:style>
  <w:style w:type="character" w:customStyle="1" w:styleId="UnresolvedMention">
    <w:name w:val="Unresolved Mention"/>
    <w:basedOn w:val="DefaultParagraphFont"/>
    <w:uiPriority w:val="99"/>
    <w:semiHidden/>
    <w:unhideWhenUsed/>
    <w:rsid w:val="002130FA"/>
    <w:rPr>
      <w:color w:val="808080"/>
      <w:shd w:val="clear" w:color="auto" w:fill="E6E6E6"/>
    </w:rPr>
  </w:style>
  <w:style w:type="paragraph" w:styleId="NormalWeb">
    <w:name w:val="Normal (Web)"/>
    <w:basedOn w:val="Normal"/>
    <w:uiPriority w:val="99"/>
    <w:unhideWhenUsed/>
    <w:rsid w:val="005254B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254B3"/>
    <w:rPr>
      <w:b/>
      <w:bCs/>
    </w:rPr>
  </w:style>
  <w:style w:type="character" w:styleId="FollowedHyperlink">
    <w:name w:val="FollowedHyperlink"/>
    <w:basedOn w:val="DefaultParagraphFont"/>
    <w:uiPriority w:val="99"/>
    <w:semiHidden/>
    <w:unhideWhenUsed/>
    <w:rsid w:val="005254B3"/>
    <w:rPr>
      <w:color w:val="954F72" w:themeColor="followedHyperlink"/>
      <w:u w:val="single"/>
    </w:rPr>
  </w:style>
  <w:style w:type="paragraph" w:customStyle="1" w:styleId="Default">
    <w:name w:val="Default"/>
    <w:rsid w:val="00CE4E9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A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E14"/>
    <w:rPr>
      <w:rFonts w:ascii="Tahoma" w:hAnsi="Tahoma" w:cs="Tahoma"/>
      <w:sz w:val="16"/>
      <w:szCs w:val="16"/>
    </w:rPr>
  </w:style>
  <w:style w:type="paragraph" w:customStyle="1" w:styleId="ox-356e27bfcb-default-style">
    <w:name w:val="ox-356e27bfcb-default-style"/>
    <w:basedOn w:val="Normal"/>
    <w:rsid w:val="009B2C2C"/>
    <w:pPr>
      <w:spacing w:before="100" w:beforeAutospacing="1" w:after="100" w:afterAutospacing="1" w:line="240" w:lineRule="auto"/>
    </w:pPr>
    <w:rPr>
      <w:rFonts w:ascii="Times New Roman" w:hAnsi="Times New Roman" w:cs="Times New Roman"/>
      <w:sz w:val="24"/>
      <w:szCs w:val="24"/>
      <w:lang w:eastAsia="en-NZ"/>
    </w:rPr>
  </w:style>
  <w:style w:type="character" w:customStyle="1" w:styleId="ember-view">
    <w:name w:val="ember-view"/>
    <w:basedOn w:val="DefaultParagraphFont"/>
    <w:rsid w:val="00954031"/>
  </w:style>
  <w:style w:type="paragraph" w:customStyle="1" w:styleId="ox-0151e27177-xmsonormal">
    <w:name w:val="ox-0151e27177-xmsonormal"/>
    <w:basedOn w:val="Normal"/>
    <w:rsid w:val="00AE11AB"/>
    <w:pPr>
      <w:spacing w:before="100" w:beforeAutospacing="1" w:after="100" w:afterAutospacing="1" w:line="240" w:lineRule="auto"/>
    </w:pPr>
    <w:rPr>
      <w:rFonts w:ascii="Times New Roman" w:hAnsi="Times New Roman" w:cs="Times New Roman"/>
      <w:sz w:val="24"/>
      <w:szCs w:val="24"/>
      <w:lang w:eastAsia="en-NZ"/>
    </w:rPr>
  </w:style>
  <w:style w:type="character" w:styleId="Emphasis">
    <w:name w:val="Emphasis"/>
    <w:basedOn w:val="DefaultParagraphFont"/>
    <w:uiPriority w:val="20"/>
    <w:qFormat/>
    <w:rsid w:val="00AE11AB"/>
    <w:rPr>
      <w:i/>
      <w:iCs/>
    </w:rPr>
  </w:style>
  <w:style w:type="character" w:customStyle="1" w:styleId="ox-0151e27177-xmsohyperlink">
    <w:name w:val="ox-0151e27177-xmsohyperlink"/>
    <w:basedOn w:val="DefaultParagraphFont"/>
    <w:rsid w:val="00A9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7501">
      <w:bodyDiv w:val="1"/>
      <w:marLeft w:val="0"/>
      <w:marRight w:val="0"/>
      <w:marTop w:val="0"/>
      <w:marBottom w:val="0"/>
      <w:divBdr>
        <w:top w:val="none" w:sz="0" w:space="0" w:color="auto"/>
        <w:left w:val="none" w:sz="0" w:space="0" w:color="auto"/>
        <w:bottom w:val="none" w:sz="0" w:space="0" w:color="auto"/>
        <w:right w:val="none" w:sz="0" w:space="0" w:color="auto"/>
      </w:divBdr>
    </w:div>
    <w:div w:id="209726148">
      <w:bodyDiv w:val="1"/>
      <w:marLeft w:val="0"/>
      <w:marRight w:val="0"/>
      <w:marTop w:val="0"/>
      <w:marBottom w:val="0"/>
      <w:divBdr>
        <w:top w:val="none" w:sz="0" w:space="0" w:color="auto"/>
        <w:left w:val="none" w:sz="0" w:space="0" w:color="auto"/>
        <w:bottom w:val="none" w:sz="0" w:space="0" w:color="auto"/>
        <w:right w:val="none" w:sz="0" w:space="0" w:color="auto"/>
      </w:divBdr>
    </w:div>
    <w:div w:id="442573505">
      <w:bodyDiv w:val="1"/>
      <w:marLeft w:val="0"/>
      <w:marRight w:val="0"/>
      <w:marTop w:val="0"/>
      <w:marBottom w:val="0"/>
      <w:divBdr>
        <w:top w:val="none" w:sz="0" w:space="0" w:color="auto"/>
        <w:left w:val="none" w:sz="0" w:space="0" w:color="auto"/>
        <w:bottom w:val="none" w:sz="0" w:space="0" w:color="auto"/>
        <w:right w:val="none" w:sz="0" w:space="0" w:color="auto"/>
      </w:divBdr>
    </w:div>
    <w:div w:id="476067035">
      <w:bodyDiv w:val="1"/>
      <w:marLeft w:val="0"/>
      <w:marRight w:val="0"/>
      <w:marTop w:val="0"/>
      <w:marBottom w:val="0"/>
      <w:divBdr>
        <w:top w:val="none" w:sz="0" w:space="0" w:color="auto"/>
        <w:left w:val="none" w:sz="0" w:space="0" w:color="auto"/>
        <w:bottom w:val="none" w:sz="0" w:space="0" w:color="auto"/>
        <w:right w:val="none" w:sz="0" w:space="0" w:color="auto"/>
      </w:divBdr>
    </w:div>
    <w:div w:id="629213356">
      <w:bodyDiv w:val="1"/>
      <w:marLeft w:val="0"/>
      <w:marRight w:val="0"/>
      <w:marTop w:val="0"/>
      <w:marBottom w:val="0"/>
      <w:divBdr>
        <w:top w:val="none" w:sz="0" w:space="0" w:color="auto"/>
        <w:left w:val="none" w:sz="0" w:space="0" w:color="auto"/>
        <w:bottom w:val="none" w:sz="0" w:space="0" w:color="auto"/>
        <w:right w:val="none" w:sz="0" w:space="0" w:color="auto"/>
      </w:divBdr>
    </w:div>
    <w:div w:id="643394835">
      <w:bodyDiv w:val="1"/>
      <w:marLeft w:val="0"/>
      <w:marRight w:val="0"/>
      <w:marTop w:val="0"/>
      <w:marBottom w:val="0"/>
      <w:divBdr>
        <w:top w:val="none" w:sz="0" w:space="0" w:color="auto"/>
        <w:left w:val="none" w:sz="0" w:space="0" w:color="auto"/>
        <w:bottom w:val="none" w:sz="0" w:space="0" w:color="auto"/>
        <w:right w:val="none" w:sz="0" w:space="0" w:color="auto"/>
      </w:divBdr>
    </w:div>
    <w:div w:id="758332282">
      <w:bodyDiv w:val="1"/>
      <w:marLeft w:val="0"/>
      <w:marRight w:val="0"/>
      <w:marTop w:val="0"/>
      <w:marBottom w:val="0"/>
      <w:divBdr>
        <w:top w:val="none" w:sz="0" w:space="0" w:color="auto"/>
        <w:left w:val="none" w:sz="0" w:space="0" w:color="auto"/>
        <w:bottom w:val="none" w:sz="0" w:space="0" w:color="auto"/>
        <w:right w:val="none" w:sz="0" w:space="0" w:color="auto"/>
      </w:divBdr>
    </w:div>
    <w:div w:id="1045061891">
      <w:bodyDiv w:val="1"/>
      <w:marLeft w:val="0"/>
      <w:marRight w:val="0"/>
      <w:marTop w:val="0"/>
      <w:marBottom w:val="0"/>
      <w:divBdr>
        <w:top w:val="none" w:sz="0" w:space="0" w:color="auto"/>
        <w:left w:val="none" w:sz="0" w:space="0" w:color="auto"/>
        <w:bottom w:val="none" w:sz="0" w:space="0" w:color="auto"/>
        <w:right w:val="none" w:sz="0" w:space="0" w:color="auto"/>
      </w:divBdr>
    </w:div>
    <w:div w:id="1056704192">
      <w:bodyDiv w:val="1"/>
      <w:marLeft w:val="0"/>
      <w:marRight w:val="0"/>
      <w:marTop w:val="0"/>
      <w:marBottom w:val="0"/>
      <w:divBdr>
        <w:top w:val="none" w:sz="0" w:space="0" w:color="auto"/>
        <w:left w:val="none" w:sz="0" w:space="0" w:color="auto"/>
        <w:bottom w:val="none" w:sz="0" w:space="0" w:color="auto"/>
        <w:right w:val="none" w:sz="0" w:space="0" w:color="auto"/>
      </w:divBdr>
    </w:div>
    <w:div w:id="1285892675">
      <w:bodyDiv w:val="1"/>
      <w:marLeft w:val="0"/>
      <w:marRight w:val="0"/>
      <w:marTop w:val="0"/>
      <w:marBottom w:val="0"/>
      <w:divBdr>
        <w:top w:val="none" w:sz="0" w:space="0" w:color="auto"/>
        <w:left w:val="none" w:sz="0" w:space="0" w:color="auto"/>
        <w:bottom w:val="none" w:sz="0" w:space="0" w:color="auto"/>
        <w:right w:val="none" w:sz="0" w:space="0" w:color="auto"/>
      </w:divBdr>
    </w:div>
    <w:div w:id="1537540207">
      <w:bodyDiv w:val="1"/>
      <w:marLeft w:val="0"/>
      <w:marRight w:val="0"/>
      <w:marTop w:val="0"/>
      <w:marBottom w:val="0"/>
      <w:divBdr>
        <w:top w:val="none" w:sz="0" w:space="0" w:color="auto"/>
        <w:left w:val="none" w:sz="0" w:space="0" w:color="auto"/>
        <w:bottom w:val="none" w:sz="0" w:space="0" w:color="auto"/>
        <w:right w:val="none" w:sz="0" w:space="0" w:color="auto"/>
      </w:divBdr>
    </w:div>
    <w:div w:id="1572302692">
      <w:bodyDiv w:val="1"/>
      <w:marLeft w:val="0"/>
      <w:marRight w:val="0"/>
      <w:marTop w:val="0"/>
      <w:marBottom w:val="0"/>
      <w:divBdr>
        <w:top w:val="none" w:sz="0" w:space="0" w:color="auto"/>
        <w:left w:val="none" w:sz="0" w:space="0" w:color="auto"/>
        <w:bottom w:val="none" w:sz="0" w:space="0" w:color="auto"/>
        <w:right w:val="none" w:sz="0" w:space="0" w:color="auto"/>
      </w:divBdr>
    </w:div>
    <w:div w:id="1585794611">
      <w:bodyDiv w:val="1"/>
      <w:marLeft w:val="0"/>
      <w:marRight w:val="0"/>
      <w:marTop w:val="0"/>
      <w:marBottom w:val="0"/>
      <w:divBdr>
        <w:top w:val="none" w:sz="0" w:space="0" w:color="auto"/>
        <w:left w:val="none" w:sz="0" w:space="0" w:color="auto"/>
        <w:bottom w:val="none" w:sz="0" w:space="0" w:color="auto"/>
        <w:right w:val="none" w:sz="0" w:space="0" w:color="auto"/>
      </w:divBdr>
    </w:div>
    <w:div w:id="1713379112">
      <w:bodyDiv w:val="1"/>
      <w:marLeft w:val="0"/>
      <w:marRight w:val="0"/>
      <w:marTop w:val="0"/>
      <w:marBottom w:val="0"/>
      <w:divBdr>
        <w:top w:val="none" w:sz="0" w:space="0" w:color="auto"/>
        <w:left w:val="none" w:sz="0" w:space="0" w:color="auto"/>
        <w:bottom w:val="none" w:sz="0" w:space="0" w:color="auto"/>
        <w:right w:val="none" w:sz="0" w:space="0" w:color="auto"/>
      </w:divBdr>
    </w:div>
    <w:div w:id="1982885137">
      <w:bodyDiv w:val="1"/>
      <w:marLeft w:val="0"/>
      <w:marRight w:val="0"/>
      <w:marTop w:val="0"/>
      <w:marBottom w:val="0"/>
      <w:divBdr>
        <w:top w:val="none" w:sz="0" w:space="0" w:color="auto"/>
        <w:left w:val="none" w:sz="0" w:space="0" w:color="auto"/>
        <w:bottom w:val="none" w:sz="0" w:space="0" w:color="auto"/>
        <w:right w:val="none" w:sz="0" w:space="0" w:color="auto"/>
      </w:divBdr>
    </w:div>
    <w:div w:id="2061051397">
      <w:bodyDiv w:val="1"/>
      <w:marLeft w:val="0"/>
      <w:marRight w:val="0"/>
      <w:marTop w:val="0"/>
      <w:marBottom w:val="0"/>
      <w:divBdr>
        <w:top w:val="none" w:sz="0" w:space="0" w:color="auto"/>
        <w:left w:val="none" w:sz="0" w:space="0" w:color="auto"/>
        <w:bottom w:val="none" w:sz="0" w:space="0" w:color="auto"/>
        <w:right w:val="none" w:sz="0" w:space="0" w:color="auto"/>
      </w:divBdr>
    </w:div>
    <w:div w:id="21322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zism.org/info/calenda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zis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hane.Bidois@wfa.org.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ll.nzism@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Briar Edginton</dc:creator>
  <cp:lastModifiedBy>KimP</cp:lastModifiedBy>
  <cp:revision>7</cp:revision>
  <cp:lastPrinted>2018-07-23T04:29:00Z</cp:lastPrinted>
  <dcterms:created xsi:type="dcterms:W3CDTF">2019-05-15T10:03:00Z</dcterms:created>
  <dcterms:modified xsi:type="dcterms:W3CDTF">2019-05-19T03:00:00Z</dcterms:modified>
</cp:coreProperties>
</file>